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C4" w:rsidRDefault="007B238A" w:rsidP="006A42D5">
      <w:pPr>
        <w:rPr>
          <w:lang w:val="be-BY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4491990</wp:posOffset>
            </wp:positionH>
            <wp:positionV relativeFrom="paragraph">
              <wp:posOffset>-227965</wp:posOffset>
            </wp:positionV>
            <wp:extent cx="1211580" cy="1211580"/>
            <wp:effectExtent l="0" t="0" r="7620" b="762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2" name="Рисунок 2" descr="http://www.moyby.com/images/news/4ca8a72a94066d080bd5872c10359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yby.com/images/news/4ca8a72a94066d080bd5872c103598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2D5" w:rsidRPr="006A42D5">
        <w:rPr>
          <w:noProof/>
          <w:lang w:eastAsia="ru-RU"/>
        </w:rPr>
        <w:t xml:space="preserve"> </w:t>
      </w:r>
    </w:p>
    <w:p w:rsidR="00AD550A" w:rsidRPr="004625F6" w:rsidRDefault="002959D7" w:rsidP="00AD550A">
      <w:pPr>
        <w:spacing w:after="0" w:line="240" w:lineRule="auto"/>
        <w:rPr>
          <w:i/>
        </w:rPr>
      </w:pPr>
      <w:r>
        <w:rPr>
          <w:noProof/>
          <w:lang w:eastAsia="ru-RU"/>
        </w:rPr>
        <w:drawing>
          <wp:inline distT="0" distB="0" distL="0" distR="0">
            <wp:extent cx="1628775" cy="6329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belarus bel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899" cy="647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9D7" w:rsidRDefault="002959D7" w:rsidP="003709EC">
      <w:pPr>
        <w:spacing w:after="0" w:line="240" w:lineRule="auto"/>
        <w:jc w:val="right"/>
        <w:rPr>
          <w:i/>
        </w:rPr>
      </w:pPr>
    </w:p>
    <w:p w:rsidR="002959D7" w:rsidRDefault="002959D7" w:rsidP="003709EC">
      <w:pPr>
        <w:spacing w:after="0" w:line="240" w:lineRule="auto"/>
        <w:jc w:val="right"/>
        <w:rPr>
          <w:i/>
        </w:rPr>
      </w:pPr>
    </w:p>
    <w:p w:rsidR="003709EC" w:rsidRPr="003709EC" w:rsidRDefault="003709EC" w:rsidP="003709EC">
      <w:pPr>
        <w:spacing w:after="0" w:line="240" w:lineRule="auto"/>
        <w:jc w:val="right"/>
        <w:rPr>
          <w:i/>
        </w:rPr>
      </w:pPr>
      <w:r w:rsidRPr="003709EC">
        <w:rPr>
          <w:i/>
        </w:rPr>
        <w:t>Для тех, кого заботит развитие своей общественной организации или инициативы</w:t>
      </w:r>
    </w:p>
    <w:p w:rsidR="003709EC" w:rsidRPr="003709EC" w:rsidRDefault="003709EC" w:rsidP="003709EC">
      <w:pPr>
        <w:spacing w:after="0" w:line="240" w:lineRule="auto"/>
        <w:jc w:val="right"/>
        <w:rPr>
          <w:i/>
        </w:rPr>
      </w:pPr>
      <w:r w:rsidRPr="003709EC">
        <w:rPr>
          <w:i/>
        </w:rPr>
        <w:t>Для тех, кто стремится защищать и продвигать интересы своих целевых групп</w:t>
      </w:r>
    </w:p>
    <w:p w:rsidR="003709EC" w:rsidRPr="003709EC" w:rsidRDefault="003709EC" w:rsidP="003709EC">
      <w:pPr>
        <w:spacing w:after="0" w:line="240" w:lineRule="auto"/>
        <w:jc w:val="right"/>
        <w:rPr>
          <w:i/>
        </w:rPr>
      </w:pPr>
      <w:r w:rsidRPr="003709EC">
        <w:rPr>
          <w:i/>
        </w:rPr>
        <w:t>Для тех, кто хочет расширить рамки и возможности своего влияния</w:t>
      </w:r>
    </w:p>
    <w:p w:rsidR="003709EC" w:rsidRPr="003709EC" w:rsidRDefault="003709EC" w:rsidP="003709EC">
      <w:pPr>
        <w:spacing w:after="0" w:line="240" w:lineRule="auto"/>
        <w:jc w:val="right"/>
        <w:rPr>
          <w:i/>
        </w:rPr>
      </w:pPr>
    </w:p>
    <w:p w:rsidR="003709EC" w:rsidRPr="006451B5" w:rsidRDefault="003709EC" w:rsidP="006451B5">
      <w:pPr>
        <w:spacing w:after="0" w:line="240" w:lineRule="auto"/>
        <w:jc w:val="both"/>
        <w:rPr>
          <w:b/>
          <w:i/>
        </w:rPr>
      </w:pPr>
      <w:r w:rsidRPr="006451B5">
        <w:rPr>
          <w:b/>
          <w:i/>
        </w:rPr>
        <w:t xml:space="preserve">Международный консорциум "ЕвроБеларусь" </w:t>
      </w:r>
      <w:r w:rsidR="006A42D5">
        <w:rPr>
          <w:b/>
          <w:i/>
          <w:lang w:val="be-BY"/>
        </w:rPr>
        <w:t>в сотруд</w:t>
      </w:r>
      <w:proofErr w:type="spellStart"/>
      <w:r w:rsidR="006A42D5">
        <w:rPr>
          <w:b/>
          <w:i/>
        </w:rPr>
        <w:t>ничестве</w:t>
      </w:r>
      <w:proofErr w:type="spellEnd"/>
      <w:r w:rsidR="006A42D5">
        <w:rPr>
          <w:b/>
          <w:i/>
        </w:rPr>
        <w:t xml:space="preserve"> с Ассоциацией к</w:t>
      </w:r>
      <w:r w:rsidR="007B238A">
        <w:rPr>
          <w:b/>
          <w:i/>
        </w:rPr>
        <w:t>о</w:t>
      </w:r>
      <w:r w:rsidR="006A42D5">
        <w:rPr>
          <w:b/>
          <w:i/>
        </w:rPr>
        <w:t xml:space="preserve">мпаний коммуникационных консультантов </w:t>
      </w:r>
      <w:r w:rsidR="006A42D5">
        <w:rPr>
          <w:b/>
          <w:i/>
          <w:lang w:val="be-BY"/>
        </w:rPr>
        <w:t>п</w:t>
      </w:r>
      <w:r w:rsidRPr="006451B5">
        <w:rPr>
          <w:b/>
          <w:i/>
        </w:rPr>
        <w:t>приг</w:t>
      </w:r>
      <w:r w:rsidR="006451B5" w:rsidRPr="006451B5">
        <w:rPr>
          <w:b/>
          <w:i/>
        </w:rPr>
        <w:t>лашает активистов и лидеров бел</w:t>
      </w:r>
      <w:r w:rsidR="006451B5" w:rsidRPr="006451B5">
        <w:rPr>
          <w:b/>
          <w:i/>
          <w:lang w:val="be-BY"/>
        </w:rPr>
        <w:t>а</w:t>
      </w:r>
      <w:r w:rsidRPr="006451B5">
        <w:rPr>
          <w:b/>
          <w:i/>
        </w:rPr>
        <w:t>русских не</w:t>
      </w:r>
      <w:r w:rsidR="006451B5" w:rsidRPr="006451B5">
        <w:rPr>
          <w:b/>
          <w:i/>
        </w:rPr>
        <w:t>государственных</w:t>
      </w:r>
      <w:r w:rsidRPr="006451B5">
        <w:rPr>
          <w:b/>
          <w:i/>
        </w:rPr>
        <w:t xml:space="preserve"> общественных организаций, инициатив и проектов принять участие в специальном семинаре:</w:t>
      </w:r>
    </w:p>
    <w:p w:rsidR="006451B5" w:rsidRPr="003709EC" w:rsidRDefault="006451B5" w:rsidP="003709EC">
      <w:pPr>
        <w:spacing w:after="0" w:line="240" w:lineRule="auto"/>
        <w:jc w:val="right"/>
        <w:rPr>
          <w:i/>
        </w:rPr>
      </w:pPr>
    </w:p>
    <w:p w:rsidR="003709EC" w:rsidRPr="006451B5" w:rsidRDefault="003709EC" w:rsidP="006451B5">
      <w:pPr>
        <w:spacing w:after="0" w:line="240" w:lineRule="auto"/>
        <w:jc w:val="center"/>
        <w:rPr>
          <w:b/>
          <w:color w:val="0070C0"/>
        </w:rPr>
      </w:pPr>
      <w:r w:rsidRPr="006451B5">
        <w:rPr>
          <w:b/>
          <w:color w:val="0070C0"/>
        </w:rPr>
        <w:t>"</w:t>
      </w:r>
      <w:r w:rsidR="00A23192" w:rsidRPr="00A23192">
        <w:rPr>
          <w:b/>
          <w:color w:val="0070C0"/>
        </w:rPr>
        <w:t>Общественные связи как ресурс укрепления роли и влияния организаций гражданского общества. Взаимодействие со СМИ, биз</w:t>
      </w:r>
      <w:r w:rsidR="00A23192">
        <w:rPr>
          <w:b/>
          <w:color w:val="0070C0"/>
        </w:rPr>
        <w:t>несом, государством и обществом</w:t>
      </w:r>
      <w:r w:rsidRPr="006451B5">
        <w:rPr>
          <w:b/>
          <w:color w:val="0070C0"/>
        </w:rPr>
        <w:t>"</w:t>
      </w:r>
    </w:p>
    <w:p w:rsidR="003709EC" w:rsidRPr="006451B5" w:rsidRDefault="00A23192" w:rsidP="006451B5">
      <w:pPr>
        <w:spacing w:after="0" w:line="240" w:lineRule="auto"/>
        <w:jc w:val="center"/>
        <w:rPr>
          <w:color w:val="0070C0"/>
        </w:rPr>
      </w:pPr>
      <w:r>
        <w:rPr>
          <w:color w:val="0070C0"/>
        </w:rPr>
        <w:t>7</w:t>
      </w:r>
      <w:r w:rsidR="003709EC" w:rsidRPr="006451B5">
        <w:rPr>
          <w:color w:val="0070C0"/>
        </w:rPr>
        <w:t>-</w:t>
      </w:r>
      <w:r w:rsidRPr="00A23192">
        <w:rPr>
          <w:color w:val="0070C0"/>
        </w:rPr>
        <w:t>8</w:t>
      </w:r>
      <w:r w:rsidR="003709EC" w:rsidRPr="006451B5">
        <w:rPr>
          <w:color w:val="0070C0"/>
        </w:rPr>
        <w:t xml:space="preserve"> </w:t>
      </w:r>
      <w:r>
        <w:rPr>
          <w:color w:val="0070C0"/>
          <w:lang w:val="be-BY"/>
        </w:rPr>
        <w:t>апреля</w:t>
      </w:r>
      <w:r w:rsidR="003709EC" w:rsidRPr="006451B5">
        <w:rPr>
          <w:color w:val="0070C0"/>
        </w:rPr>
        <w:t xml:space="preserve"> 201</w:t>
      </w:r>
      <w:r>
        <w:rPr>
          <w:color w:val="0070C0"/>
          <w:lang w:val="be-BY"/>
        </w:rPr>
        <w:t>6</w:t>
      </w:r>
      <w:r w:rsidR="003709EC" w:rsidRPr="006451B5">
        <w:rPr>
          <w:color w:val="0070C0"/>
        </w:rPr>
        <w:t>, Минск</w:t>
      </w:r>
    </w:p>
    <w:p w:rsidR="003709EC" w:rsidRPr="003709EC" w:rsidRDefault="003709EC" w:rsidP="003709EC">
      <w:pPr>
        <w:spacing w:after="0" w:line="240" w:lineRule="auto"/>
        <w:jc w:val="right"/>
        <w:rPr>
          <w:i/>
        </w:rPr>
      </w:pPr>
    </w:p>
    <w:p w:rsidR="006451B5" w:rsidRDefault="006451B5" w:rsidP="006451B5">
      <w:pPr>
        <w:spacing w:after="0" w:line="240" w:lineRule="auto"/>
      </w:pPr>
    </w:p>
    <w:p w:rsidR="003709EC" w:rsidRPr="002959D7" w:rsidRDefault="003709EC" w:rsidP="004625F6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959D7">
        <w:rPr>
          <w:rFonts w:ascii="Arial" w:hAnsi="Arial" w:cs="Arial"/>
          <w:i/>
          <w:sz w:val="20"/>
          <w:szCs w:val="20"/>
        </w:rPr>
        <w:t xml:space="preserve">Основные </w:t>
      </w:r>
      <w:r w:rsidR="00700227" w:rsidRPr="002959D7">
        <w:rPr>
          <w:rFonts w:ascii="Arial" w:hAnsi="Arial" w:cs="Arial"/>
          <w:i/>
          <w:sz w:val="20"/>
          <w:szCs w:val="20"/>
          <w:lang w:val="be-BY"/>
        </w:rPr>
        <w:t xml:space="preserve">содержательные </w:t>
      </w:r>
      <w:r w:rsidRPr="002959D7">
        <w:rPr>
          <w:rFonts w:ascii="Arial" w:hAnsi="Arial" w:cs="Arial"/>
          <w:i/>
          <w:sz w:val="20"/>
          <w:szCs w:val="20"/>
        </w:rPr>
        <w:t>аспекты</w:t>
      </w:r>
      <w:r w:rsidR="00700227" w:rsidRPr="002959D7">
        <w:rPr>
          <w:rFonts w:ascii="Arial" w:hAnsi="Arial" w:cs="Arial"/>
          <w:i/>
          <w:sz w:val="20"/>
          <w:szCs w:val="20"/>
          <w:lang w:val="be-BY"/>
        </w:rPr>
        <w:t xml:space="preserve"> </w:t>
      </w:r>
      <w:r w:rsidRPr="002959D7">
        <w:rPr>
          <w:rFonts w:ascii="Arial" w:hAnsi="Arial" w:cs="Arial"/>
          <w:i/>
          <w:sz w:val="20"/>
          <w:szCs w:val="20"/>
        </w:rPr>
        <w:t>семинара:</w:t>
      </w:r>
    </w:p>
    <w:p w:rsidR="00755FA8" w:rsidRPr="002959D7" w:rsidRDefault="00755FA8" w:rsidP="004625F6">
      <w:pPr>
        <w:spacing w:after="0" w:line="240" w:lineRule="auto"/>
        <w:jc w:val="both"/>
        <w:rPr>
          <w:i/>
          <w:sz w:val="20"/>
          <w:szCs w:val="20"/>
        </w:rPr>
      </w:pPr>
    </w:p>
    <w:p w:rsidR="001320BE" w:rsidRPr="002959D7" w:rsidRDefault="00755FA8" w:rsidP="004625F6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959D7">
        <w:rPr>
          <w:rFonts w:ascii="Arial" w:hAnsi="Arial" w:cs="Arial"/>
          <w:b/>
          <w:color w:val="000000"/>
          <w:sz w:val="20"/>
          <w:szCs w:val="20"/>
        </w:rPr>
        <w:t xml:space="preserve">Модуль «НГО и СМИ». </w:t>
      </w:r>
      <w:r w:rsidR="00700227" w:rsidRPr="002959D7">
        <w:rPr>
          <w:rFonts w:ascii="Arial" w:hAnsi="Arial" w:cs="Arial"/>
          <w:color w:val="000000"/>
          <w:sz w:val="20"/>
          <w:szCs w:val="20"/>
          <w:lang w:val="be-BY"/>
        </w:rPr>
        <w:t>Б</w:t>
      </w:r>
      <w:r w:rsidRPr="002959D7">
        <w:rPr>
          <w:rFonts w:ascii="Arial" w:hAnsi="Arial" w:cs="Arial"/>
          <w:color w:val="000000"/>
          <w:sz w:val="20"/>
          <w:szCs w:val="20"/>
        </w:rPr>
        <w:t>уд</w:t>
      </w:r>
      <w:r w:rsidR="00700227" w:rsidRPr="002959D7">
        <w:rPr>
          <w:rFonts w:ascii="Arial" w:hAnsi="Arial" w:cs="Arial"/>
          <w:color w:val="000000"/>
          <w:sz w:val="20"/>
          <w:szCs w:val="20"/>
          <w:lang w:val="be-BY"/>
        </w:rPr>
        <w:t>е</w:t>
      </w:r>
      <w:r w:rsidRPr="002959D7">
        <w:rPr>
          <w:rFonts w:ascii="Arial" w:hAnsi="Arial" w:cs="Arial"/>
          <w:color w:val="000000"/>
          <w:sz w:val="20"/>
          <w:szCs w:val="20"/>
        </w:rPr>
        <w:t xml:space="preserve">т рассмотрен подход к выстраиванию и налаживанию работы НГО со СМИ: создание </w:t>
      </w:r>
      <w:proofErr w:type="spellStart"/>
      <w:r w:rsidRPr="002959D7">
        <w:rPr>
          <w:rFonts w:ascii="Arial" w:hAnsi="Arial" w:cs="Arial"/>
          <w:color w:val="000000"/>
          <w:sz w:val="20"/>
          <w:szCs w:val="20"/>
        </w:rPr>
        <w:t>пресс-пула</w:t>
      </w:r>
      <w:proofErr w:type="spellEnd"/>
      <w:r w:rsidRPr="002959D7">
        <w:rPr>
          <w:rFonts w:ascii="Arial" w:hAnsi="Arial" w:cs="Arial"/>
          <w:color w:val="000000"/>
          <w:sz w:val="20"/>
          <w:szCs w:val="20"/>
        </w:rPr>
        <w:t xml:space="preserve">, рассылка, </w:t>
      </w:r>
      <w:proofErr w:type="spellStart"/>
      <w:r w:rsidRPr="002959D7">
        <w:rPr>
          <w:rFonts w:ascii="Arial" w:hAnsi="Arial" w:cs="Arial"/>
          <w:color w:val="000000"/>
          <w:sz w:val="20"/>
          <w:szCs w:val="20"/>
        </w:rPr>
        <w:t>ньюсмейкерство</w:t>
      </w:r>
      <w:proofErr w:type="spellEnd"/>
      <w:r w:rsidRPr="002959D7">
        <w:rPr>
          <w:rFonts w:ascii="Arial" w:hAnsi="Arial" w:cs="Arial"/>
          <w:color w:val="000000"/>
          <w:sz w:val="20"/>
          <w:szCs w:val="20"/>
        </w:rPr>
        <w:t xml:space="preserve"> и т.д. Так</w:t>
      </w:r>
      <w:r w:rsidR="00700227" w:rsidRPr="002959D7">
        <w:rPr>
          <w:rFonts w:ascii="Arial" w:hAnsi="Arial" w:cs="Arial"/>
          <w:color w:val="000000"/>
          <w:sz w:val="20"/>
          <w:szCs w:val="20"/>
        </w:rPr>
        <w:t>же будут обсуждены</w:t>
      </w:r>
      <w:r w:rsidRPr="002959D7">
        <w:rPr>
          <w:rFonts w:ascii="Arial" w:hAnsi="Arial" w:cs="Arial"/>
          <w:color w:val="000000"/>
          <w:sz w:val="20"/>
          <w:szCs w:val="20"/>
        </w:rPr>
        <w:t xml:space="preserve"> </w:t>
      </w:r>
      <w:r w:rsidR="00700227" w:rsidRPr="002959D7">
        <w:rPr>
          <w:rFonts w:ascii="Arial" w:hAnsi="Arial" w:cs="Arial"/>
          <w:color w:val="000000"/>
          <w:sz w:val="20"/>
          <w:szCs w:val="20"/>
        </w:rPr>
        <w:t>основные</w:t>
      </w:r>
      <w:r w:rsidR="00700227" w:rsidRPr="002959D7">
        <w:rPr>
          <w:rFonts w:ascii="Arial" w:hAnsi="Arial" w:cs="Arial"/>
          <w:color w:val="000000"/>
          <w:sz w:val="20"/>
          <w:szCs w:val="20"/>
          <w:lang w:val="be-BY"/>
        </w:rPr>
        <w:t xml:space="preserve"> т</w:t>
      </w:r>
      <w:proofErr w:type="spellStart"/>
      <w:r w:rsidR="00700227" w:rsidRPr="002959D7">
        <w:rPr>
          <w:rFonts w:ascii="Arial" w:hAnsi="Arial" w:cs="Arial"/>
          <w:color w:val="000000"/>
          <w:sz w:val="20"/>
          <w:szCs w:val="20"/>
        </w:rPr>
        <w:t>ипы</w:t>
      </w:r>
      <w:proofErr w:type="spellEnd"/>
      <w:r w:rsidRPr="002959D7">
        <w:rPr>
          <w:rFonts w:ascii="Arial" w:hAnsi="Arial" w:cs="Arial"/>
          <w:color w:val="000000"/>
          <w:sz w:val="20"/>
          <w:szCs w:val="20"/>
        </w:rPr>
        <w:t xml:space="preserve"> коммуникации НГО со СМИ: по деятельности НКО </w:t>
      </w:r>
      <w:r w:rsidR="00700227" w:rsidRPr="002959D7">
        <w:rPr>
          <w:rFonts w:ascii="Arial" w:hAnsi="Arial" w:cs="Arial"/>
          <w:color w:val="000000"/>
          <w:sz w:val="20"/>
          <w:szCs w:val="20"/>
        </w:rPr>
        <w:t xml:space="preserve">в целом </w:t>
      </w:r>
      <w:r w:rsidRPr="002959D7">
        <w:rPr>
          <w:rFonts w:ascii="Arial" w:hAnsi="Arial" w:cs="Arial"/>
          <w:color w:val="000000"/>
          <w:sz w:val="20"/>
          <w:szCs w:val="20"/>
        </w:rPr>
        <w:t xml:space="preserve">и в рамках отдельного проекта. </w:t>
      </w:r>
      <w:r w:rsidR="001320BE" w:rsidRPr="002959D7">
        <w:rPr>
          <w:rFonts w:ascii="Arial" w:hAnsi="Arial" w:cs="Arial"/>
          <w:color w:val="000000"/>
          <w:sz w:val="20"/>
          <w:szCs w:val="20"/>
        </w:rPr>
        <w:t xml:space="preserve">СМИ как инструмент коммуникации, с помощью которого НКО доносят свои послания и идеи до широкой общественности. НГО как объект интереса для СМИ в виде ньюсмейкера, эксперта и партнера. </w:t>
      </w:r>
    </w:p>
    <w:p w:rsidR="00755FA8" w:rsidRPr="002959D7" w:rsidRDefault="00755FA8" w:rsidP="004625F6">
      <w:pPr>
        <w:pStyle w:val="a7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2959D7">
        <w:rPr>
          <w:rFonts w:ascii="Arial" w:hAnsi="Arial" w:cs="Arial"/>
          <w:i/>
          <w:color w:val="000000"/>
          <w:sz w:val="20"/>
          <w:szCs w:val="20"/>
        </w:rPr>
        <w:t>Основные аспекты:</w:t>
      </w:r>
    </w:p>
    <w:p w:rsidR="00755FA8" w:rsidRPr="002959D7" w:rsidRDefault="00755FA8" w:rsidP="004625F6">
      <w:pPr>
        <w:pStyle w:val="a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959D7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Pr="002959D7">
        <w:rPr>
          <w:rFonts w:ascii="Arial" w:hAnsi="Arial" w:cs="Arial"/>
          <w:color w:val="000000"/>
          <w:sz w:val="20"/>
          <w:szCs w:val="20"/>
        </w:rPr>
        <w:t xml:space="preserve">Как начать и выстроить работу со СМИ. </w:t>
      </w:r>
    </w:p>
    <w:p w:rsidR="00755FA8" w:rsidRPr="002959D7" w:rsidRDefault="00755FA8" w:rsidP="004625F6">
      <w:pPr>
        <w:pStyle w:val="a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959D7">
        <w:rPr>
          <w:rFonts w:ascii="Arial" w:hAnsi="Arial" w:cs="Arial"/>
          <w:color w:val="000000"/>
          <w:sz w:val="20"/>
          <w:szCs w:val="20"/>
        </w:rPr>
        <w:t xml:space="preserve">- Инструменты взаимодействия со СМИ. </w:t>
      </w:r>
    </w:p>
    <w:p w:rsidR="00755FA8" w:rsidRPr="002959D7" w:rsidRDefault="00755FA8" w:rsidP="004625F6">
      <w:pPr>
        <w:pStyle w:val="a7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959D7">
        <w:rPr>
          <w:rFonts w:ascii="Arial" w:hAnsi="Arial" w:cs="Arial"/>
          <w:color w:val="000000"/>
          <w:sz w:val="20"/>
          <w:szCs w:val="20"/>
        </w:rPr>
        <w:t>- Коммуникации со СМИ по деятельности НКО и в рамках отдельного проекта. </w:t>
      </w:r>
    </w:p>
    <w:p w:rsidR="00755FA8" w:rsidRPr="002959D7" w:rsidRDefault="00755FA8" w:rsidP="004625F6">
      <w:pPr>
        <w:spacing w:after="0" w:line="240" w:lineRule="auto"/>
        <w:jc w:val="both"/>
        <w:textAlignment w:val="baseline"/>
        <w:rPr>
          <w:rFonts w:ascii="Arial" w:hAnsi="Arial" w:cs="Arial"/>
          <w:b/>
          <w:color w:val="000000"/>
          <w:sz w:val="20"/>
          <w:szCs w:val="20"/>
        </w:rPr>
      </w:pPr>
    </w:p>
    <w:p w:rsidR="001320BE" w:rsidRPr="002959D7" w:rsidRDefault="00755FA8" w:rsidP="004625F6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959D7">
        <w:rPr>
          <w:rFonts w:ascii="Arial" w:hAnsi="Arial" w:cs="Arial"/>
          <w:b/>
          <w:color w:val="000000"/>
          <w:sz w:val="20"/>
          <w:szCs w:val="20"/>
        </w:rPr>
        <w:t xml:space="preserve">Модуль «Бизнес и НКО: эффективные способы взаимодействия». </w:t>
      </w:r>
      <w:r w:rsidR="001320BE" w:rsidRPr="002959D7">
        <w:rPr>
          <w:rFonts w:ascii="Arial" w:hAnsi="Arial" w:cs="Arial"/>
          <w:color w:val="000000"/>
          <w:sz w:val="20"/>
          <w:szCs w:val="20"/>
        </w:rPr>
        <w:t>В рамках модуля будут рассмотрены варианты взаимовыгодной коммуникации НКО и бизнес-структур, НКО и бизнес-сообщества. С одной стороны, внимание будет уделено важным аспектам деятельности НКО, которые предоставляют возможность поиска партнеров для совместной реализации проектов. С другой - представителям НКО будут предложены инструменты, помог</w:t>
      </w:r>
      <w:r w:rsidR="004625F6" w:rsidRPr="002959D7">
        <w:rPr>
          <w:rFonts w:ascii="Arial" w:hAnsi="Arial" w:cs="Arial"/>
          <w:color w:val="000000"/>
          <w:sz w:val="20"/>
          <w:szCs w:val="20"/>
        </w:rPr>
        <w:t>ающие</w:t>
      </w:r>
      <w:r w:rsidR="001320BE" w:rsidRPr="002959D7">
        <w:rPr>
          <w:rFonts w:ascii="Arial" w:hAnsi="Arial" w:cs="Arial"/>
          <w:color w:val="000000"/>
          <w:sz w:val="20"/>
          <w:szCs w:val="20"/>
        </w:rPr>
        <w:t xml:space="preserve"> разговаривать на одном языке с представителями бизнеса, и интегрировать проекты НКО в стратегии корпоративной социальной ответственности предприятий.</w:t>
      </w:r>
    </w:p>
    <w:p w:rsidR="00755FA8" w:rsidRPr="002959D7" w:rsidRDefault="00755FA8" w:rsidP="004625F6">
      <w:pPr>
        <w:pStyle w:val="a7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  <w:sz w:val="20"/>
          <w:szCs w:val="20"/>
        </w:rPr>
      </w:pPr>
      <w:r w:rsidRPr="002959D7">
        <w:rPr>
          <w:rFonts w:ascii="Arial" w:hAnsi="Arial" w:cs="Arial"/>
          <w:i/>
          <w:color w:val="000000"/>
          <w:sz w:val="20"/>
          <w:szCs w:val="20"/>
        </w:rPr>
        <w:t>Основные аспекты:</w:t>
      </w:r>
    </w:p>
    <w:p w:rsidR="00755FA8" w:rsidRPr="002959D7" w:rsidRDefault="00755FA8" w:rsidP="004625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59D7">
        <w:rPr>
          <w:rFonts w:ascii="Arial" w:hAnsi="Arial" w:cs="Arial"/>
          <w:b/>
          <w:color w:val="000000"/>
          <w:sz w:val="20"/>
          <w:szCs w:val="20"/>
        </w:rPr>
        <w:t xml:space="preserve">- </w:t>
      </w:r>
      <w:r w:rsidRPr="002959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Способы взаимовыгодного взаимодействия бизнеса и НКО. </w:t>
      </w:r>
    </w:p>
    <w:p w:rsidR="00755FA8" w:rsidRPr="002959D7" w:rsidRDefault="00755FA8" w:rsidP="004625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59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Создание и развитие «проектов» для бизнеса. </w:t>
      </w:r>
    </w:p>
    <w:p w:rsidR="00755FA8" w:rsidRPr="002959D7" w:rsidRDefault="00755FA8" w:rsidP="004625F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959D7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Поиск партнеров в бизнес-среде.</w:t>
      </w:r>
    </w:p>
    <w:p w:rsidR="006451B5" w:rsidRPr="002959D7" w:rsidRDefault="006451B5" w:rsidP="004625F6">
      <w:pPr>
        <w:spacing w:after="0" w:line="240" w:lineRule="auto"/>
        <w:jc w:val="both"/>
        <w:rPr>
          <w:sz w:val="20"/>
          <w:szCs w:val="20"/>
        </w:rPr>
      </w:pPr>
    </w:p>
    <w:p w:rsidR="00755FA8" w:rsidRPr="002959D7" w:rsidRDefault="00755FA8" w:rsidP="004625F6">
      <w:pPr>
        <w:pStyle w:val="a7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2959D7">
        <w:rPr>
          <w:rFonts w:ascii="Arial" w:hAnsi="Arial" w:cs="Arial"/>
          <w:b/>
          <w:color w:val="000000"/>
          <w:sz w:val="20"/>
          <w:szCs w:val="20"/>
        </w:rPr>
        <w:t xml:space="preserve">Модуль «GR для НГО». </w:t>
      </w:r>
      <w:r w:rsidRPr="002959D7">
        <w:rPr>
          <w:rFonts w:ascii="Arial" w:hAnsi="Arial" w:cs="Arial"/>
          <w:color w:val="000000"/>
          <w:sz w:val="20"/>
          <w:szCs w:val="20"/>
        </w:rPr>
        <w:t xml:space="preserve">Понятие </w:t>
      </w:r>
      <w:r w:rsidRPr="002959D7">
        <w:rPr>
          <w:rFonts w:ascii="Arial" w:hAnsi="Arial" w:cs="Arial"/>
          <w:color w:val="000000"/>
          <w:sz w:val="20"/>
          <w:szCs w:val="20"/>
          <w:lang w:val="en-US"/>
        </w:rPr>
        <w:t>Government</w:t>
      </w:r>
      <w:r w:rsidRPr="002959D7">
        <w:rPr>
          <w:rFonts w:ascii="Arial" w:hAnsi="Arial" w:cs="Arial"/>
          <w:color w:val="000000"/>
          <w:sz w:val="20"/>
          <w:szCs w:val="20"/>
        </w:rPr>
        <w:t xml:space="preserve"> </w:t>
      </w:r>
      <w:r w:rsidRPr="002959D7">
        <w:rPr>
          <w:rFonts w:ascii="Arial" w:hAnsi="Arial" w:cs="Arial"/>
          <w:color w:val="000000"/>
          <w:sz w:val="20"/>
          <w:szCs w:val="20"/>
          <w:lang w:val="en-US"/>
        </w:rPr>
        <w:t>Relations</w:t>
      </w:r>
      <w:r w:rsidRPr="002959D7">
        <w:rPr>
          <w:rFonts w:ascii="Arial" w:hAnsi="Arial" w:cs="Arial"/>
          <w:color w:val="000000"/>
          <w:sz w:val="20"/>
          <w:szCs w:val="20"/>
        </w:rPr>
        <w:t xml:space="preserve"> и их место в системе корпоративной коммуникации. Цель, объект и субъекты GR. Компетенции GR-специалиста. Каналы и методы коммуникации. Институциональные основы GR. Этические аспекты деятельности в сфере GR. Технологии GR как противовес коррупции. GR деятельность как инструмент построения гражданского общества. Специфика GR в Беларуси</w:t>
      </w:r>
      <w:r w:rsidR="004625F6" w:rsidRPr="002959D7">
        <w:rPr>
          <w:rFonts w:ascii="Arial" w:hAnsi="Arial" w:cs="Arial"/>
          <w:color w:val="000000"/>
          <w:sz w:val="20"/>
          <w:szCs w:val="20"/>
        </w:rPr>
        <w:t xml:space="preserve"> и в </w:t>
      </w:r>
      <w:r w:rsidRPr="002959D7">
        <w:rPr>
          <w:rFonts w:ascii="Arial" w:hAnsi="Arial" w:cs="Arial"/>
          <w:color w:val="000000"/>
          <w:sz w:val="20"/>
          <w:szCs w:val="20"/>
        </w:rPr>
        <w:t xml:space="preserve">«третьем секторе». </w:t>
      </w:r>
      <w:proofErr w:type="spellStart"/>
      <w:r w:rsidRPr="002959D7">
        <w:rPr>
          <w:rFonts w:ascii="Arial" w:hAnsi="Arial" w:cs="Arial"/>
          <w:color w:val="000000"/>
          <w:sz w:val="20"/>
          <w:szCs w:val="20"/>
        </w:rPr>
        <w:t>Public</w:t>
      </w:r>
      <w:proofErr w:type="spellEnd"/>
      <w:r w:rsidRPr="002959D7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2959D7">
        <w:rPr>
          <w:rFonts w:ascii="Arial" w:hAnsi="Arial" w:cs="Arial"/>
          <w:color w:val="000000"/>
          <w:sz w:val="20"/>
          <w:szCs w:val="20"/>
        </w:rPr>
        <w:t>affairs</w:t>
      </w:r>
      <w:proofErr w:type="spellEnd"/>
      <w:r w:rsidRPr="002959D7">
        <w:rPr>
          <w:rFonts w:ascii="Arial" w:hAnsi="Arial" w:cs="Arial"/>
          <w:color w:val="000000"/>
          <w:sz w:val="20"/>
          <w:szCs w:val="20"/>
        </w:rPr>
        <w:t xml:space="preserve"> в деятельности организаций в Беларуси. Правовое регулирование GR и лоббизма: мировая практика и ситуация в Беларуси. Понятие «метаязыка» государственной коммуникации. Приемы вовлечения стейкхолдеров. Статус конструктивного оппонента и партнера – технология ухода от коммуникативных тупиков. </w:t>
      </w:r>
    </w:p>
    <w:p w:rsidR="006451B5" w:rsidRPr="002959D7" w:rsidRDefault="006451B5" w:rsidP="004625F6">
      <w:pPr>
        <w:spacing w:after="0" w:line="240" w:lineRule="auto"/>
        <w:jc w:val="both"/>
        <w:rPr>
          <w:sz w:val="20"/>
          <w:szCs w:val="20"/>
        </w:rPr>
      </w:pPr>
    </w:p>
    <w:p w:rsidR="003709EC" w:rsidRPr="002959D7" w:rsidRDefault="003709EC" w:rsidP="00462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9D7">
        <w:rPr>
          <w:rFonts w:ascii="Arial" w:hAnsi="Arial" w:cs="Arial"/>
          <w:sz w:val="20"/>
          <w:szCs w:val="20"/>
        </w:rPr>
        <w:t>Количество мест ограничено. Организаторы обеспечивают основные расходы по проведению мероприятия (проживание, питание, проезд). Желающим принять участие в семи</w:t>
      </w:r>
      <w:r w:rsidR="006451B5" w:rsidRPr="002959D7">
        <w:rPr>
          <w:rFonts w:ascii="Arial" w:hAnsi="Arial" w:cs="Arial"/>
          <w:sz w:val="20"/>
          <w:szCs w:val="20"/>
        </w:rPr>
        <w:t xml:space="preserve">наре необходимо до </w:t>
      </w:r>
      <w:r w:rsidR="00A23192" w:rsidRPr="002959D7">
        <w:rPr>
          <w:rFonts w:ascii="Arial" w:hAnsi="Arial" w:cs="Arial"/>
          <w:sz w:val="20"/>
          <w:szCs w:val="20"/>
          <w:lang w:val="be-BY"/>
        </w:rPr>
        <w:t>31 марта 2016 го</w:t>
      </w:r>
      <w:r w:rsidRPr="002959D7">
        <w:rPr>
          <w:rFonts w:ascii="Arial" w:hAnsi="Arial" w:cs="Arial"/>
          <w:sz w:val="20"/>
          <w:szCs w:val="20"/>
        </w:rPr>
        <w:t xml:space="preserve">да прислать заполненную анкету-заявку на адрес: </w:t>
      </w:r>
      <w:hyperlink r:id="rId7" w:history="1">
        <w:r w:rsidR="006451B5" w:rsidRPr="002959D7">
          <w:rPr>
            <w:rStyle w:val="a6"/>
            <w:rFonts w:ascii="Arial" w:hAnsi="Arial" w:cs="Arial"/>
            <w:sz w:val="20"/>
            <w:szCs w:val="20"/>
            <w:lang w:val="en-US"/>
          </w:rPr>
          <w:t>eurobelarusNGO</w:t>
        </w:r>
        <w:r w:rsidR="006451B5" w:rsidRPr="002959D7">
          <w:rPr>
            <w:rStyle w:val="a6"/>
            <w:rFonts w:ascii="Arial" w:hAnsi="Arial" w:cs="Arial"/>
            <w:sz w:val="20"/>
            <w:szCs w:val="20"/>
          </w:rPr>
          <w:t>@</w:t>
        </w:r>
        <w:r w:rsidR="006451B5" w:rsidRPr="002959D7">
          <w:rPr>
            <w:rStyle w:val="a6"/>
            <w:rFonts w:ascii="Arial" w:hAnsi="Arial" w:cs="Arial"/>
            <w:sz w:val="20"/>
            <w:szCs w:val="20"/>
            <w:lang w:val="en-US"/>
          </w:rPr>
          <w:t>gmail</w:t>
        </w:r>
        <w:r w:rsidR="006451B5" w:rsidRPr="002959D7">
          <w:rPr>
            <w:rStyle w:val="a6"/>
            <w:rFonts w:ascii="Arial" w:hAnsi="Arial" w:cs="Arial"/>
            <w:sz w:val="20"/>
            <w:szCs w:val="20"/>
          </w:rPr>
          <w:t>.</w:t>
        </w:r>
        <w:r w:rsidR="006451B5" w:rsidRPr="002959D7">
          <w:rPr>
            <w:rStyle w:val="a6"/>
            <w:rFonts w:ascii="Arial" w:hAnsi="Arial" w:cs="Arial"/>
            <w:sz w:val="20"/>
            <w:szCs w:val="20"/>
            <w:lang w:val="en-US"/>
          </w:rPr>
          <w:t>com</w:t>
        </w:r>
      </w:hyperlink>
      <w:r w:rsidR="006451B5" w:rsidRPr="002959D7">
        <w:rPr>
          <w:rFonts w:ascii="Arial" w:hAnsi="Arial" w:cs="Arial"/>
          <w:sz w:val="20"/>
          <w:szCs w:val="20"/>
        </w:rPr>
        <w:t xml:space="preserve"> </w:t>
      </w:r>
    </w:p>
    <w:p w:rsidR="006451B5" w:rsidRPr="002959D7" w:rsidRDefault="006451B5" w:rsidP="00462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09EC" w:rsidRPr="002959D7" w:rsidRDefault="003709EC" w:rsidP="00462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9D7">
        <w:rPr>
          <w:rFonts w:ascii="Arial" w:hAnsi="Arial" w:cs="Arial"/>
          <w:sz w:val="20"/>
          <w:szCs w:val="20"/>
        </w:rPr>
        <w:t xml:space="preserve">Информация о семинаре также доступна на сайте </w:t>
      </w:r>
      <w:hyperlink r:id="rId8" w:history="1">
        <w:r w:rsidR="006451B5" w:rsidRPr="002959D7">
          <w:rPr>
            <w:rStyle w:val="a6"/>
            <w:rFonts w:ascii="Arial" w:hAnsi="Arial" w:cs="Arial"/>
            <w:sz w:val="20"/>
            <w:szCs w:val="20"/>
            <w:lang w:val="en-US"/>
          </w:rPr>
          <w:t>http</w:t>
        </w:r>
        <w:r w:rsidR="006451B5" w:rsidRPr="002959D7">
          <w:rPr>
            <w:rStyle w:val="a6"/>
            <w:rFonts w:ascii="Arial" w:hAnsi="Arial" w:cs="Arial"/>
            <w:sz w:val="20"/>
            <w:szCs w:val="20"/>
          </w:rPr>
          <w:t>://</w:t>
        </w:r>
        <w:proofErr w:type="spellStart"/>
        <w:r w:rsidR="006451B5" w:rsidRPr="002959D7">
          <w:rPr>
            <w:rStyle w:val="a6"/>
            <w:rFonts w:ascii="Arial" w:hAnsi="Arial" w:cs="Arial"/>
            <w:sz w:val="20"/>
            <w:szCs w:val="20"/>
            <w:lang w:val="en-US"/>
          </w:rPr>
          <w:t>eurobelarus</w:t>
        </w:r>
        <w:proofErr w:type="spellEnd"/>
        <w:r w:rsidR="006451B5" w:rsidRPr="002959D7">
          <w:rPr>
            <w:rStyle w:val="a6"/>
            <w:rFonts w:ascii="Arial" w:hAnsi="Arial" w:cs="Arial"/>
            <w:sz w:val="20"/>
            <w:szCs w:val="20"/>
          </w:rPr>
          <w:t>.</w:t>
        </w:r>
        <w:r w:rsidR="006451B5" w:rsidRPr="002959D7">
          <w:rPr>
            <w:rStyle w:val="a6"/>
            <w:rFonts w:ascii="Arial" w:hAnsi="Arial" w:cs="Arial"/>
            <w:sz w:val="20"/>
            <w:szCs w:val="20"/>
            <w:lang w:val="en-US"/>
          </w:rPr>
          <w:t>info</w:t>
        </w:r>
      </w:hyperlink>
      <w:r w:rsidR="006451B5" w:rsidRPr="002959D7">
        <w:rPr>
          <w:rFonts w:ascii="Arial" w:hAnsi="Arial" w:cs="Arial"/>
          <w:sz w:val="20"/>
          <w:szCs w:val="20"/>
        </w:rPr>
        <w:t xml:space="preserve"> </w:t>
      </w:r>
      <w:r w:rsidRPr="002959D7">
        <w:rPr>
          <w:rFonts w:ascii="Arial" w:hAnsi="Arial" w:cs="Arial"/>
          <w:sz w:val="20"/>
          <w:szCs w:val="20"/>
        </w:rPr>
        <w:t>Ждем ваших заявок!</w:t>
      </w:r>
    </w:p>
    <w:p w:rsidR="003709EC" w:rsidRPr="002959D7" w:rsidRDefault="003709EC" w:rsidP="004625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09EC" w:rsidRPr="006451B5" w:rsidRDefault="003709EC" w:rsidP="004625F6">
      <w:pPr>
        <w:spacing w:after="0" w:line="240" w:lineRule="auto"/>
        <w:jc w:val="both"/>
      </w:pPr>
    </w:p>
    <w:p w:rsidR="006A42D5" w:rsidRPr="006A42D5" w:rsidRDefault="006A42D5" w:rsidP="006A42D5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A42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Профессион</w:t>
      </w:r>
      <w:r w:rsidR="004625F6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альная биография и компетенции экспертов</w:t>
      </w:r>
      <w:r w:rsidRPr="006A42D5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: </w:t>
      </w:r>
    </w:p>
    <w:p w:rsidR="006A42D5" w:rsidRPr="008C6258" w:rsidRDefault="006A42D5" w:rsidP="006A42D5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8C62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Мария </w:t>
      </w:r>
      <w:proofErr w:type="spellStart"/>
      <w:r w:rsidRPr="008C62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Гвардейцева</w:t>
      </w:r>
      <w:proofErr w:type="spellEnd"/>
      <w:r w:rsidRPr="008C62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(PRCI </w:t>
      </w:r>
      <w:hyperlink r:id="rId9" w:history="1">
        <w:r w:rsidRPr="008C6258">
          <w:rPr>
            <w:rFonts w:ascii="Arial" w:eastAsia="Times New Roman" w:hAnsi="Arial" w:cs="Arial"/>
            <w:b/>
            <w:color w:val="000000"/>
            <w:sz w:val="20"/>
            <w:szCs w:val="20"/>
            <w:lang w:eastAsia="ru-RU"/>
          </w:rPr>
          <w:t>http://prci.by</w:t>
        </w:r>
      </w:hyperlink>
      <w:r w:rsidRPr="008C62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): </w:t>
      </w:r>
    </w:p>
    <w:p w:rsidR="006A42D5" w:rsidRPr="008C6258" w:rsidRDefault="006A42D5" w:rsidP="006A42D5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62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Директор коммуникационного агентства PRCI.Storytellers, председатель Совета Ассоциации компаний коммуникационных консультантов (АККК). Училась коммуникациям в БГУ, Королевском институте маркетинга (Великобритания) и Университете Денвера (США). Имеет 14-летний практический опыт в PR. Жила и практиковала пять лет в США. Специализируется в стратегических коммуникациях. Успешный опыт реализации PR-кампаний как в Беларуси, так и в США и Великобритании. Эксперт Глобального PR-Альянса. Член попечительского совета Фонда "Чистое действие". </w:t>
      </w:r>
    </w:p>
    <w:p w:rsidR="006A42D5" w:rsidRPr="008C6258" w:rsidRDefault="004625F6" w:rsidP="006A42D5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br/>
      </w:r>
      <w:r w:rsidR="006A42D5" w:rsidRPr="008C62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Дмитрий </w:t>
      </w:r>
      <w:proofErr w:type="spellStart"/>
      <w:r w:rsidR="006A42D5" w:rsidRPr="008C62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Гмыза</w:t>
      </w:r>
      <w:proofErr w:type="spellEnd"/>
      <w:r w:rsidR="006A42D5" w:rsidRPr="008C62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(Grand BS </w:t>
      </w:r>
      <w:hyperlink r:id="rId10" w:history="1">
        <w:r w:rsidR="006A42D5" w:rsidRPr="008C6258">
          <w:rPr>
            <w:rFonts w:ascii="Arial" w:eastAsia="Times New Roman" w:hAnsi="Arial" w:cs="Arial"/>
            <w:b/>
            <w:color w:val="000000"/>
            <w:sz w:val="20"/>
            <w:szCs w:val="20"/>
            <w:lang w:eastAsia="ru-RU"/>
          </w:rPr>
          <w:t>http://grandbs.com</w:t>
        </w:r>
      </w:hyperlink>
      <w:r w:rsidR="006A42D5" w:rsidRPr="008C62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): </w:t>
      </w:r>
    </w:p>
    <w:p w:rsidR="006A42D5" w:rsidRPr="006A42D5" w:rsidRDefault="006A42D5" w:rsidP="006A42D5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be-BY" w:eastAsia="ru-RU"/>
        </w:rPr>
      </w:pPr>
      <w:r w:rsidRPr="008C62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Соучредитель коммуникационной компании Grand BS. В прошлом глава международного социально-экономического фонда «Идея». Со</w:t>
      </w:r>
      <w:r>
        <w:rPr>
          <w:rFonts w:ascii="Arial" w:eastAsia="Times New Roman" w:hAnsi="Arial" w:cs="Arial"/>
          <w:color w:val="000000"/>
          <w:sz w:val="20"/>
          <w:szCs w:val="20"/>
          <w:lang w:val="be-BY" w:eastAsia="ru-RU"/>
        </w:rPr>
        <w:t>-</w:t>
      </w:r>
      <w:r w:rsidRPr="008C62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основатель ежегодной премии в области корпоративной социальной ответственности в Республики Беларусь, эксперт в сфере КСО.</w:t>
      </w:r>
      <w:r>
        <w:rPr>
          <w:rFonts w:ascii="Arial" w:eastAsia="Times New Roman" w:hAnsi="Arial" w:cs="Arial"/>
          <w:color w:val="000000"/>
          <w:sz w:val="20"/>
          <w:szCs w:val="20"/>
          <w:lang w:val="be-BY" w:eastAsia="ru-RU"/>
        </w:rPr>
        <w:t xml:space="preserve"> С</w:t>
      </w:r>
      <w:r w:rsidRPr="008C62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2005 года занимал ключевые руководящие должности в сфере бизнес-образования, издательском и рекламном бизнесах</w:t>
      </w:r>
      <w:r>
        <w:rPr>
          <w:rFonts w:ascii="Arial" w:eastAsia="Times New Roman" w:hAnsi="Arial" w:cs="Arial"/>
          <w:color w:val="000000"/>
          <w:sz w:val="20"/>
          <w:szCs w:val="20"/>
          <w:lang w:val="be-BY" w:eastAsia="ru-RU"/>
        </w:rPr>
        <w:t>.</w:t>
      </w:r>
    </w:p>
    <w:p w:rsidR="006A42D5" w:rsidRPr="00F6577A" w:rsidRDefault="004625F6" w:rsidP="006A42D5">
      <w:pPr>
        <w:spacing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</w:pPr>
      <w:r w:rsidRPr="004625F6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br/>
      </w:r>
      <w:r w:rsidR="006A42D5" w:rsidRPr="008C62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Роман</w:t>
      </w:r>
      <w:r w:rsidR="006A42D5" w:rsidRPr="00F6577A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="006A42D5" w:rsidRPr="008C6258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Костицын</w:t>
      </w:r>
      <w:proofErr w:type="spellEnd"/>
      <w:r w:rsidR="006A42D5" w:rsidRPr="00F6577A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 xml:space="preserve"> (ARS Communications </w:t>
      </w:r>
      <w:hyperlink r:id="rId11" w:history="1">
        <w:r w:rsidR="006A42D5" w:rsidRPr="00F6577A">
          <w:rPr>
            <w:rFonts w:ascii="Arial" w:eastAsia="Times New Roman" w:hAnsi="Arial" w:cs="Arial"/>
            <w:b/>
            <w:color w:val="000000"/>
            <w:sz w:val="20"/>
            <w:szCs w:val="20"/>
            <w:lang w:val="en-US" w:eastAsia="ru-RU"/>
          </w:rPr>
          <w:t>http://www.ars.by</w:t>
        </w:r>
      </w:hyperlink>
      <w:r w:rsidR="006A42D5" w:rsidRPr="00F6577A">
        <w:rPr>
          <w:rFonts w:ascii="Arial" w:eastAsia="Times New Roman" w:hAnsi="Arial" w:cs="Arial"/>
          <w:b/>
          <w:color w:val="000000"/>
          <w:sz w:val="20"/>
          <w:szCs w:val="20"/>
          <w:lang w:val="en-US" w:eastAsia="ru-RU"/>
        </w:rPr>
        <w:t xml:space="preserve">  ): </w:t>
      </w:r>
    </w:p>
    <w:p w:rsidR="006A42D5" w:rsidRPr="008C6258" w:rsidRDefault="006A42D5" w:rsidP="006A42D5">
      <w:pPr>
        <w:spacing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8C62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Специалист в области GR, PR, корпоративных коммуникаций. Старший партнер коммуникационного агентства «АРС </w:t>
      </w:r>
      <w:proofErr w:type="spellStart"/>
      <w:r w:rsidRPr="008C62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Коммюникейшнз</w:t>
      </w:r>
      <w:proofErr w:type="spellEnd"/>
      <w:r w:rsidRPr="008C6258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(Минск). Член Совета Ассоциации компаний коммуникационных консультантов. Преподает GR и другие дисциплины в Институте журналистики БГУ. Консультирует компании и ведомства по вопросам построения эффективной коммуникации в национальных и наднациональных органах управления.</w:t>
      </w:r>
    </w:p>
    <w:p w:rsidR="006451B5" w:rsidRDefault="006451B5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3709EC" w:rsidRPr="003709EC" w:rsidRDefault="003709EC" w:rsidP="006451B5">
      <w:pPr>
        <w:spacing w:after="0" w:line="240" w:lineRule="auto"/>
        <w:jc w:val="both"/>
        <w:rPr>
          <w:i/>
        </w:rPr>
      </w:pPr>
    </w:p>
    <w:p w:rsidR="003709EC" w:rsidRPr="003709EC" w:rsidRDefault="003709EC" w:rsidP="006451B5">
      <w:pPr>
        <w:spacing w:after="0" w:line="240" w:lineRule="auto"/>
        <w:jc w:val="both"/>
        <w:rPr>
          <w:i/>
        </w:rPr>
      </w:pPr>
      <w:r w:rsidRPr="003709EC">
        <w:rPr>
          <w:i/>
        </w:rPr>
        <w:t xml:space="preserve"> </w:t>
      </w:r>
    </w:p>
    <w:p w:rsidR="003709EC" w:rsidRPr="003709EC" w:rsidRDefault="003709EC" w:rsidP="006451B5">
      <w:pPr>
        <w:spacing w:after="0" w:line="240" w:lineRule="auto"/>
        <w:jc w:val="both"/>
        <w:rPr>
          <w:i/>
        </w:rPr>
      </w:pPr>
    </w:p>
    <w:p w:rsidR="003709EC" w:rsidRPr="003709EC" w:rsidRDefault="003709EC" w:rsidP="006451B5">
      <w:pPr>
        <w:spacing w:after="0" w:line="240" w:lineRule="auto"/>
        <w:jc w:val="center"/>
        <w:rPr>
          <w:i/>
        </w:rPr>
      </w:pPr>
      <w:r w:rsidRPr="003709EC">
        <w:rPr>
          <w:i/>
        </w:rPr>
        <w:t>Анкета-заявка на участие в семинаре:</w:t>
      </w:r>
    </w:p>
    <w:p w:rsidR="004625F6" w:rsidRPr="006451B5" w:rsidRDefault="004625F6" w:rsidP="004625F6">
      <w:pPr>
        <w:spacing w:after="0" w:line="240" w:lineRule="auto"/>
        <w:jc w:val="center"/>
        <w:rPr>
          <w:b/>
          <w:color w:val="0070C0"/>
        </w:rPr>
      </w:pPr>
      <w:r w:rsidRPr="006451B5">
        <w:rPr>
          <w:b/>
          <w:color w:val="0070C0"/>
        </w:rPr>
        <w:t>"</w:t>
      </w:r>
      <w:r w:rsidRPr="00A23192">
        <w:rPr>
          <w:b/>
          <w:color w:val="0070C0"/>
        </w:rPr>
        <w:t>Общественные связи как ресурс укрепления роли и влияния организаций гражданского общества. Взаимодействие со СМИ, биз</w:t>
      </w:r>
      <w:r>
        <w:rPr>
          <w:b/>
          <w:color w:val="0070C0"/>
        </w:rPr>
        <w:t>несом, государством и обществом</w:t>
      </w:r>
      <w:r w:rsidRPr="006451B5">
        <w:rPr>
          <w:b/>
          <w:color w:val="0070C0"/>
        </w:rPr>
        <w:t>"</w:t>
      </w:r>
    </w:p>
    <w:p w:rsidR="004625F6" w:rsidRPr="006451B5" w:rsidRDefault="004625F6" w:rsidP="004625F6">
      <w:pPr>
        <w:spacing w:after="0" w:line="240" w:lineRule="auto"/>
        <w:jc w:val="center"/>
        <w:rPr>
          <w:color w:val="0070C0"/>
        </w:rPr>
      </w:pPr>
      <w:r>
        <w:rPr>
          <w:color w:val="0070C0"/>
        </w:rPr>
        <w:t>7</w:t>
      </w:r>
      <w:r w:rsidRPr="006451B5">
        <w:rPr>
          <w:color w:val="0070C0"/>
        </w:rPr>
        <w:t>-</w:t>
      </w:r>
      <w:r w:rsidRPr="00A23192">
        <w:rPr>
          <w:color w:val="0070C0"/>
        </w:rPr>
        <w:t>8</w:t>
      </w:r>
      <w:r w:rsidRPr="006451B5">
        <w:rPr>
          <w:color w:val="0070C0"/>
        </w:rPr>
        <w:t xml:space="preserve"> </w:t>
      </w:r>
      <w:r>
        <w:rPr>
          <w:color w:val="0070C0"/>
          <w:lang w:val="be-BY"/>
        </w:rPr>
        <w:t>апреля</w:t>
      </w:r>
      <w:r w:rsidRPr="006451B5">
        <w:rPr>
          <w:color w:val="0070C0"/>
        </w:rPr>
        <w:t xml:space="preserve"> 201</w:t>
      </w:r>
      <w:r>
        <w:rPr>
          <w:color w:val="0070C0"/>
          <w:lang w:val="be-BY"/>
        </w:rPr>
        <w:t>6</w:t>
      </w:r>
      <w:r w:rsidRPr="006451B5">
        <w:rPr>
          <w:color w:val="0070C0"/>
        </w:rPr>
        <w:t>, Минск</w:t>
      </w:r>
    </w:p>
    <w:p w:rsidR="003709EC" w:rsidRPr="003709EC" w:rsidRDefault="003709EC" w:rsidP="006451B5">
      <w:pPr>
        <w:spacing w:after="0" w:line="240" w:lineRule="auto"/>
        <w:jc w:val="both"/>
        <w:rPr>
          <w:i/>
        </w:rPr>
      </w:pPr>
    </w:p>
    <w:p w:rsidR="006451B5" w:rsidRDefault="006451B5" w:rsidP="006451B5">
      <w:pPr>
        <w:spacing w:after="0" w:line="240" w:lineRule="auto"/>
        <w:jc w:val="both"/>
        <w:rPr>
          <w:i/>
        </w:rPr>
      </w:pPr>
    </w:p>
    <w:p w:rsidR="003709EC" w:rsidRPr="00711634" w:rsidRDefault="003709EC" w:rsidP="006451B5">
      <w:pPr>
        <w:spacing w:after="0" w:line="240" w:lineRule="auto"/>
        <w:jc w:val="both"/>
      </w:pPr>
      <w:r w:rsidRPr="00711634">
        <w:t>Фамилия, имя</w:t>
      </w:r>
      <w:r w:rsidR="00711634">
        <w:t xml:space="preserve"> (</w:t>
      </w:r>
      <w:r w:rsidRPr="00711634">
        <w:t>отчество</w:t>
      </w:r>
      <w:r w:rsidR="00711634">
        <w:t>)</w:t>
      </w:r>
      <w:r w:rsidRPr="00711634">
        <w:t xml:space="preserve"> кандидата на участие:</w:t>
      </w:r>
    </w:p>
    <w:p w:rsidR="006451B5" w:rsidRPr="00711634" w:rsidRDefault="006451B5" w:rsidP="006451B5">
      <w:pPr>
        <w:spacing w:after="0" w:line="240" w:lineRule="auto"/>
        <w:jc w:val="both"/>
      </w:pPr>
    </w:p>
    <w:p w:rsidR="003709EC" w:rsidRPr="00711634" w:rsidRDefault="003709EC" w:rsidP="006451B5">
      <w:pPr>
        <w:spacing w:after="0" w:line="240" w:lineRule="auto"/>
        <w:jc w:val="both"/>
      </w:pPr>
      <w:r w:rsidRPr="00711634">
        <w:t>Организация \ инициатива, которую Вы представляете:</w:t>
      </w:r>
    </w:p>
    <w:p w:rsidR="006451B5" w:rsidRPr="00711634" w:rsidRDefault="006451B5" w:rsidP="006451B5">
      <w:pPr>
        <w:spacing w:after="0" w:line="240" w:lineRule="auto"/>
        <w:jc w:val="both"/>
      </w:pPr>
    </w:p>
    <w:p w:rsidR="003709EC" w:rsidRPr="00711634" w:rsidRDefault="003709EC" w:rsidP="006451B5">
      <w:pPr>
        <w:spacing w:after="0" w:line="240" w:lineRule="auto"/>
        <w:jc w:val="both"/>
      </w:pPr>
      <w:r w:rsidRPr="00711634">
        <w:t>Номер мобильного телефона:</w:t>
      </w:r>
    </w:p>
    <w:p w:rsidR="006451B5" w:rsidRPr="00711634" w:rsidRDefault="006451B5" w:rsidP="006451B5">
      <w:pPr>
        <w:spacing w:after="0" w:line="240" w:lineRule="auto"/>
        <w:jc w:val="both"/>
      </w:pPr>
    </w:p>
    <w:p w:rsidR="003709EC" w:rsidRPr="00711634" w:rsidRDefault="003709EC" w:rsidP="006451B5">
      <w:pPr>
        <w:spacing w:after="0" w:line="240" w:lineRule="auto"/>
        <w:jc w:val="both"/>
      </w:pPr>
      <w:r w:rsidRPr="00711634">
        <w:t>Адрес электронной почты:</w:t>
      </w:r>
    </w:p>
    <w:p w:rsidR="006451B5" w:rsidRPr="00711634" w:rsidRDefault="006451B5" w:rsidP="006451B5">
      <w:pPr>
        <w:spacing w:after="0" w:line="240" w:lineRule="auto"/>
        <w:jc w:val="both"/>
      </w:pPr>
    </w:p>
    <w:p w:rsidR="003709EC" w:rsidRPr="00711634" w:rsidRDefault="003709EC" w:rsidP="006451B5">
      <w:pPr>
        <w:spacing w:after="0" w:line="240" w:lineRule="auto"/>
        <w:jc w:val="both"/>
      </w:pPr>
      <w:r w:rsidRPr="00711634">
        <w:t>Особые потребности (по питанию, гостиниц</w:t>
      </w:r>
      <w:r w:rsidR="006451B5" w:rsidRPr="00711634">
        <w:t>е</w:t>
      </w:r>
      <w:r w:rsidRPr="00711634">
        <w:t>, логистике):</w:t>
      </w:r>
    </w:p>
    <w:p w:rsidR="003709EC" w:rsidRPr="003709EC" w:rsidRDefault="003709EC" w:rsidP="006451B5">
      <w:pPr>
        <w:spacing w:after="0" w:line="240" w:lineRule="auto"/>
        <w:jc w:val="both"/>
        <w:rPr>
          <w:i/>
        </w:rPr>
      </w:pPr>
    </w:p>
    <w:p w:rsidR="006451B5" w:rsidRDefault="006451B5" w:rsidP="006451B5">
      <w:pPr>
        <w:spacing w:after="0" w:line="240" w:lineRule="auto"/>
        <w:jc w:val="both"/>
        <w:rPr>
          <w:i/>
        </w:rPr>
      </w:pPr>
    </w:p>
    <w:p w:rsidR="003709EC" w:rsidRDefault="003709EC" w:rsidP="006451B5">
      <w:pPr>
        <w:spacing w:after="0" w:line="240" w:lineRule="auto"/>
        <w:jc w:val="both"/>
      </w:pPr>
      <w:r w:rsidRPr="006451B5">
        <w:t>Почему Вы заинтересовались возможностью принять участие в нашем семинаре?</w:t>
      </w:r>
    </w:p>
    <w:p w:rsidR="00711634" w:rsidRPr="006451B5" w:rsidRDefault="00711634" w:rsidP="006451B5">
      <w:pPr>
        <w:spacing w:after="0" w:line="240" w:lineRule="auto"/>
        <w:jc w:val="both"/>
      </w:pPr>
    </w:p>
    <w:p w:rsidR="003709EC" w:rsidRDefault="003709EC" w:rsidP="00711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11634" w:rsidRDefault="00711634" w:rsidP="00711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711634" w:rsidRPr="006451B5" w:rsidRDefault="00711634" w:rsidP="00711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3709EC" w:rsidRPr="006451B5" w:rsidRDefault="003709EC" w:rsidP="00711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3709EC" w:rsidRPr="006451B5" w:rsidRDefault="003709EC" w:rsidP="006451B5">
      <w:pPr>
        <w:spacing w:after="0" w:line="240" w:lineRule="auto"/>
        <w:jc w:val="both"/>
      </w:pPr>
    </w:p>
    <w:p w:rsidR="003709EC" w:rsidRPr="006451B5" w:rsidRDefault="003709EC" w:rsidP="006451B5">
      <w:pPr>
        <w:spacing w:after="0" w:line="240" w:lineRule="auto"/>
        <w:jc w:val="both"/>
      </w:pPr>
    </w:p>
    <w:p w:rsidR="003709EC" w:rsidRPr="006451B5" w:rsidRDefault="003709EC" w:rsidP="006451B5">
      <w:pPr>
        <w:spacing w:after="0" w:line="240" w:lineRule="auto"/>
        <w:jc w:val="both"/>
      </w:pPr>
      <w:r w:rsidRPr="006451B5">
        <w:t xml:space="preserve">Какие проблемы \ </w:t>
      </w:r>
      <w:proofErr w:type="gramStart"/>
      <w:r w:rsidRPr="006451B5">
        <w:t xml:space="preserve">вопросы, касающиеся </w:t>
      </w:r>
      <w:r w:rsidR="002959D7">
        <w:t>общественных связей и коммуникаций</w:t>
      </w:r>
      <w:r w:rsidR="006451B5">
        <w:t xml:space="preserve"> </w:t>
      </w:r>
      <w:r w:rsidRPr="006451B5">
        <w:t>представляют</w:t>
      </w:r>
      <w:proofErr w:type="gramEnd"/>
      <w:r w:rsidRPr="006451B5">
        <w:t xml:space="preserve"> для Вас интерес \ являются объектом Вашей работы?</w:t>
      </w:r>
    </w:p>
    <w:p w:rsidR="003709EC" w:rsidRDefault="003709EC" w:rsidP="006451B5">
      <w:pPr>
        <w:spacing w:after="0" w:line="240" w:lineRule="auto"/>
        <w:jc w:val="both"/>
      </w:pPr>
    </w:p>
    <w:p w:rsidR="006451B5" w:rsidRDefault="006451B5" w:rsidP="00645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6451B5" w:rsidRPr="006451B5" w:rsidRDefault="006451B5" w:rsidP="00645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3709EC" w:rsidRPr="006451B5" w:rsidRDefault="003709EC" w:rsidP="00645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3709EC" w:rsidRPr="006451B5" w:rsidRDefault="003709EC" w:rsidP="006451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</w:p>
    <w:p w:rsidR="003709EC" w:rsidRPr="006451B5" w:rsidRDefault="003709EC" w:rsidP="006451B5">
      <w:pPr>
        <w:spacing w:after="0" w:line="240" w:lineRule="auto"/>
        <w:jc w:val="both"/>
      </w:pPr>
    </w:p>
    <w:p w:rsidR="00711634" w:rsidRDefault="00711634" w:rsidP="006451B5">
      <w:pPr>
        <w:spacing w:after="0" w:line="240" w:lineRule="auto"/>
        <w:jc w:val="both"/>
      </w:pPr>
    </w:p>
    <w:p w:rsidR="003709EC" w:rsidRPr="006451B5" w:rsidRDefault="003709EC" w:rsidP="006451B5">
      <w:pPr>
        <w:spacing w:after="0" w:line="240" w:lineRule="auto"/>
        <w:jc w:val="both"/>
      </w:pPr>
      <w:r w:rsidRPr="006451B5">
        <w:t xml:space="preserve">Какого рода знаний, навыков, возможностей </w:t>
      </w:r>
      <w:r w:rsidR="002959D7">
        <w:t>в сфере общественных связей и коммуникаций</w:t>
      </w:r>
      <w:r w:rsidR="002959D7" w:rsidRPr="006451B5">
        <w:t xml:space="preserve"> </w:t>
      </w:r>
      <w:r w:rsidRPr="006451B5">
        <w:t>Вам не хватает для успешной деятельности в общественном секторе Беларуси?</w:t>
      </w:r>
    </w:p>
    <w:p w:rsidR="003709EC" w:rsidRPr="006451B5" w:rsidRDefault="003709EC" w:rsidP="006451B5">
      <w:pPr>
        <w:spacing w:after="0" w:line="240" w:lineRule="auto"/>
        <w:jc w:val="both"/>
      </w:pPr>
    </w:p>
    <w:p w:rsidR="003709EC" w:rsidRDefault="003709EC" w:rsidP="00711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</w:p>
    <w:p w:rsidR="00711634" w:rsidRDefault="00711634" w:rsidP="00711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</w:p>
    <w:p w:rsidR="00711634" w:rsidRDefault="00711634" w:rsidP="00711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</w:p>
    <w:p w:rsidR="00711634" w:rsidRPr="003709EC" w:rsidRDefault="00711634" w:rsidP="00711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i/>
        </w:rPr>
      </w:pPr>
    </w:p>
    <w:p w:rsidR="003709EC" w:rsidRPr="003709EC" w:rsidRDefault="003709EC" w:rsidP="006451B5">
      <w:pPr>
        <w:spacing w:after="0" w:line="240" w:lineRule="auto"/>
        <w:rPr>
          <w:i/>
        </w:rPr>
      </w:pPr>
    </w:p>
    <w:p w:rsidR="003709EC" w:rsidRPr="003709EC" w:rsidRDefault="003709EC" w:rsidP="006451B5">
      <w:pPr>
        <w:spacing w:after="0" w:line="240" w:lineRule="auto"/>
        <w:rPr>
          <w:i/>
        </w:rPr>
      </w:pPr>
    </w:p>
    <w:p w:rsidR="002959D7" w:rsidRPr="006451B5" w:rsidRDefault="002959D7" w:rsidP="002959D7">
      <w:pPr>
        <w:spacing w:after="0" w:line="240" w:lineRule="auto"/>
        <w:jc w:val="both"/>
      </w:pPr>
      <w:r w:rsidRPr="006451B5">
        <w:t>Количество мест ограничено. Организаторы обеспечивают основные расходы по проведению мероприятия (проживание, питание, проезд). Желающим принять участие в семи</w:t>
      </w:r>
      <w:r>
        <w:t xml:space="preserve">наре необходимо до </w:t>
      </w:r>
      <w:r>
        <w:rPr>
          <w:lang w:val="be-BY"/>
        </w:rPr>
        <w:t>31 марта 2016 го</w:t>
      </w:r>
      <w:r w:rsidRPr="006451B5">
        <w:t xml:space="preserve">да прислать заполненную анкету-заявку на адрес: </w:t>
      </w:r>
      <w:hyperlink r:id="rId12" w:history="1">
        <w:r w:rsidRPr="00FF32FF">
          <w:rPr>
            <w:rStyle w:val="a6"/>
            <w:lang w:val="en-US"/>
          </w:rPr>
          <w:t>eurobelarusNGO</w:t>
        </w:r>
        <w:r w:rsidRPr="00FF32FF">
          <w:rPr>
            <w:rStyle w:val="a6"/>
          </w:rPr>
          <w:t>@</w:t>
        </w:r>
        <w:r w:rsidRPr="00FF32FF">
          <w:rPr>
            <w:rStyle w:val="a6"/>
            <w:lang w:val="en-US"/>
          </w:rPr>
          <w:t>gmail</w:t>
        </w:r>
        <w:r w:rsidRPr="00FF32FF">
          <w:rPr>
            <w:rStyle w:val="a6"/>
          </w:rPr>
          <w:t>.</w:t>
        </w:r>
        <w:r w:rsidRPr="00FF32FF">
          <w:rPr>
            <w:rStyle w:val="a6"/>
            <w:lang w:val="en-US"/>
          </w:rPr>
          <w:t>com</w:t>
        </w:r>
      </w:hyperlink>
      <w:r>
        <w:t xml:space="preserve"> </w:t>
      </w:r>
    </w:p>
    <w:p w:rsidR="006451B5" w:rsidRDefault="006451B5" w:rsidP="006451B5">
      <w:pPr>
        <w:spacing w:after="0" w:line="240" w:lineRule="auto"/>
        <w:jc w:val="both"/>
      </w:pPr>
    </w:p>
    <w:p w:rsidR="006451B5" w:rsidRPr="006451B5" w:rsidRDefault="006451B5" w:rsidP="006451B5">
      <w:pPr>
        <w:spacing w:after="0" w:line="240" w:lineRule="auto"/>
        <w:jc w:val="both"/>
      </w:pPr>
      <w:r w:rsidRPr="006451B5">
        <w:t xml:space="preserve">Информация о семинаре также доступна на сайте </w:t>
      </w:r>
      <w:hyperlink r:id="rId13" w:history="1">
        <w:r w:rsidRPr="00FF32FF">
          <w:rPr>
            <w:rStyle w:val="a6"/>
            <w:lang w:val="en-US"/>
          </w:rPr>
          <w:t>http</w:t>
        </w:r>
        <w:r w:rsidRPr="00FF32FF">
          <w:rPr>
            <w:rStyle w:val="a6"/>
          </w:rPr>
          <w:t>://</w:t>
        </w:r>
        <w:proofErr w:type="spellStart"/>
        <w:r w:rsidRPr="00FF32FF">
          <w:rPr>
            <w:rStyle w:val="a6"/>
            <w:lang w:val="en-US"/>
          </w:rPr>
          <w:t>eurobelarus</w:t>
        </w:r>
        <w:proofErr w:type="spellEnd"/>
        <w:r w:rsidRPr="00FF32FF">
          <w:rPr>
            <w:rStyle w:val="a6"/>
          </w:rPr>
          <w:t>.</w:t>
        </w:r>
        <w:r w:rsidRPr="00FF32FF">
          <w:rPr>
            <w:rStyle w:val="a6"/>
            <w:lang w:val="en-US"/>
          </w:rPr>
          <w:t>info</w:t>
        </w:r>
      </w:hyperlink>
      <w:r>
        <w:t xml:space="preserve"> </w:t>
      </w:r>
    </w:p>
    <w:p w:rsidR="003709EC" w:rsidRPr="003709EC" w:rsidRDefault="003709EC" w:rsidP="006451B5">
      <w:pPr>
        <w:spacing w:after="0" w:line="240" w:lineRule="auto"/>
        <w:rPr>
          <w:i/>
        </w:rPr>
      </w:pPr>
    </w:p>
    <w:p w:rsidR="003709EC" w:rsidRPr="003709EC" w:rsidRDefault="003709EC" w:rsidP="006451B5">
      <w:pPr>
        <w:spacing w:after="0" w:line="240" w:lineRule="auto"/>
        <w:rPr>
          <w:i/>
        </w:rPr>
      </w:pPr>
    </w:p>
    <w:p w:rsidR="003709EC" w:rsidRPr="003709EC" w:rsidRDefault="003709EC" w:rsidP="006451B5">
      <w:pPr>
        <w:spacing w:after="0" w:line="240" w:lineRule="auto"/>
        <w:rPr>
          <w:i/>
        </w:rPr>
      </w:pPr>
    </w:p>
    <w:p w:rsidR="003709EC" w:rsidRPr="003709EC" w:rsidRDefault="003709EC" w:rsidP="006451B5">
      <w:pPr>
        <w:spacing w:after="0" w:line="240" w:lineRule="auto"/>
        <w:rPr>
          <w:i/>
        </w:rPr>
      </w:pPr>
      <w:bookmarkStart w:id="0" w:name="_GoBack"/>
      <w:bookmarkEnd w:id="0"/>
    </w:p>
    <w:sectPr w:rsidR="003709EC" w:rsidRPr="003709EC" w:rsidSect="00AD550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192C"/>
    <w:multiLevelType w:val="hybridMultilevel"/>
    <w:tmpl w:val="AD1EE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C1140"/>
    <w:multiLevelType w:val="multilevel"/>
    <w:tmpl w:val="B3927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984A58"/>
    <w:multiLevelType w:val="hybridMultilevel"/>
    <w:tmpl w:val="AF42E514"/>
    <w:lvl w:ilvl="0" w:tplc="82E8948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5C50EA"/>
    <w:multiLevelType w:val="hybridMultilevel"/>
    <w:tmpl w:val="29506826"/>
    <w:lvl w:ilvl="0" w:tplc="82E89484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D25CA8"/>
    <w:multiLevelType w:val="hybridMultilevel"/>
    <w:tmpl w:val="487AD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763"/>
    <w:rsid w:val="000F5ABC"/>
    <w:rsid w:val="0011658F"/>
    <w:rsid w:val="001320BE"/>
    <w:rsid w:val="00166D2B"/>
    <w:rsid w:val="0020263A"/>
    <w:rsid w:val="002407B8"/>
    <w:rsid w:val="002959D7"/>
    <w:rsid w:val="002C306B"/>
    <w:rsid w:val="003709EC"/>
    <w:rsid w:val="003D13EF"/>
    <w:rsid w:val="004625F6"/>
    <w:rsid w:val="004C4C26"/>
    <w:rsid w:val="00523A2B"/>
    <w:rsid w:val="00562FC4"/>
    <w:rsid w:val="0058094F"/>
    <w:rsid w:val="005B1756"/>
    <w:rsid w:val="006451B5"/>
    <w:rsid w:val="006A42D5"/>
    <w:rsid w:val="00700227"/>
    <w:rsid w:val="00711634"/>
    <w:rsid w:val="00755FA8"/>
    <w:rsid w:val="007B238A"/>
    <w:rsid w:val="007D0537"/>
    <w:rsid w:val="007E5F99"/>
    <w:rsid w:val="008E3028"/>
    <w:rsid w:val="00A23192"/>
    <w:rsid w:val="00A728A3"/>
    <w:rsid w:val="00AD550A"/>
    <w:rsid w:val="00B365FE"/>
    <w:rsid w:val="00BB1E1E"/>
    <w:rsid w:val="00BD3A61"/>
    <w:rsid w:val="00D8600E"/>
    <w:rsid w:val="00D86B6F"/>
    <w:rsid w:val="00DF7B45"/>
    <w:rsid w:val="00E14FEE"/>
    <w:rsid w:val="00EC3040"/>
    <w:rsid w:val="00F44763"/>
    <w:rsid w:val="00F5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B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2F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5F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550A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755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755FA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55FA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55FA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belarus.info" TargetMode="External"/><Relationship Id="rId13" Type="http://schemas.openxmlformats.org/officeDocument/2006/relationships/hyperlink" Target="http://eurobelarus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urobelarusNGO@gmail.com" TargetMode="External"/><Relationship Id="rId12" Type="http://schemas.openxmlformats.org/officeDocument/2006/relationships/hyperlink" Target="mailto:eurobelarusNG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rs.by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grandb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ci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EuroBelarus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Poshevalova</dc:creator>
  <cp:lastModifiedBy>Andrei</cp:lastModifiedBy>
  <cp:revision>2</cp:revision>
  <dcterms:created xsi:type="dcterms:W3CDTF">2016-03-14T22:19:00Z</dcterms:created>
  <dcterms:modified xsi:type="dcterms:W3CDTF">2016-03-14T22:19:00Z</dcterms:modified>
</cp:coreProperties>
</file>